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9B8A" w14:textId="36504AE5" w:rsidR="00013BE2" w:rsidRDefault="002501CB">
      <w:r>
        <w:t>DERWENT RAIL AND THE WOODCHIP FREIGHT LINK</w:t>
      </w:r>
    </w:p>
    <w:p w14:paraId="4E4EDD86" w14:textId="169F2CD5" w:rsidR="002501CB" w:rsidRDefault="002501CB">
      <w:r>
        <w:t>The Mercury (5</w:t>
      </w:r>
      <w:r w:rsidR="00F63B32">
        <w:t xml:space="preserve"> &amp;6</w:t>
      </w:r>
      <w:r>
        <w:t>/</w:t>
      </w:r>
      <w:proofErr w:type="gramStart"/>
      <w:r>
        <w:t>19</w:t>
      </w:r>
      <w:r w:rsidR="00F63B32">
        <w:t xml:space="preserve"> </w:t>
      </w:r>
      <w:r>
        <w:t>)</w:t>
      </w:r>
      <w:proofErr w:type="gramEnd"/>
      <w:r w:rsidR="00435D81">
        <w:t xml:space="preserve"> </w:t>
      </w:r>
      <w:r>
        <w:t xml:space="preserve">has  noted the </w:t>
      </w:r>
      <w:proofErr w:type="spellStart"/>
      <w:r>
        <w:t>Rolley</w:t>
      </w:r>
      <w:proofErr w:type="spellEnd"/>
      <w:r>
        <w:t xml:space="preserve"> report recommending a$38 million freight link for woodchip  transport by upgrading the Plenty road to connect up with the Derwent Valley Railway.</w:t>
      </w:r>
      <w:r w:rsidR="00435D81">
        <w:t xml:space="preserve"> </w:t>
      </w:r>
      <w:r w:rsidR="00F63B32">
        <w:t>This proposal has been backed by the</w:t>
      </w:r>
      <w:r w:rsidR="00C06DEE">
        <w:t xml:space="preserve"> Forest Industry Association.</w:t>
      </w:r>
    </w:p>
    <w:p w14:paraId="3399C1D8" w14:textId="3F4D4C4C" w:rsidR="002501CB" w:rsidRDefault="002501CB">
      <w:r>
        <w:t>In an articl</w:t>
      </w:r>
      <w:r w:rsidR="00435D81">
        <w:t xml:space="preserve">e </w:t>
      </w:r>
      <w:proofErr w:type="gramStart"/>
      <w:r w:rsidR="00435D81">
        <w:t xml:space="preserve">‘ </w:t>
      </w:r>
      <w:r>
        <w:t>Derwent</w:t>
      </w:r>
      <w:proofErr w:type="gramEnd"/>
      <w:r>
        <w:t xml:space="preserve"> rail and alternative to woodchip port’ (Mercury 5/7/18) I noted in 2004 I had given a paper to the Association of Australia and New Zealand for the Advancement of s Science which looked at the Southwood Report of Forestry Tasmania.</w:t>
      </w:r>
      <w:r w:rsidR="00435D81">
        <w:t xml:space="preserve"> </w:t>
      </w:r>
      <w:r>
        <w:t xml:space="preserve">This Report considered various routes for carrying out timber products from the </w:t>
      </w:r>
      <w:r w:rsidR="00C06DEE">
        <w:t>H</w:t>
      </w:r>
      <w:r>
        <w:t>uon including saw logs.</w:t>
      </w:r>
      <w:r w:rsidR="00435D81">
        <w:t xml:space="preserve"> </w:t>
      </w:r>
      <w:r w:rsidR="001A6C05">
        <w:t>At that time I supported its proposal to use the Lane Link Road through the Styx Valley</w:t>
      </w:r>
      <w:r w:rsidR="00F63B32">
        <w:t xml:space="preserve"> as Plenty Road was not given a safety </w:t>
      </w:r>
      <w:proofErr w:type="gramStart"/>
      <w:r w:rsidR="00F63B32">
        <w:t>audit  clearance</w:t>
      </w:r>
      <w:proofErr w:type="gramEnd"/>
      <w:r w:rsidR="00F63B32">
        <w:t xml:space="preserve"> by  DIER at that time</w:t>
      </w:r>
      <w:r w:rsidR="00C06DEE">
        <w:t>.</w:t>
      </w:r>
      <w:r w:rsidR="00435D81">
        <w:t xml:space="preserve"> </w:t>
      </w:r>
      <w:r w:rsidR="00C06DEE">
        <w:t xml:space="preserve">The crossing of the </w:t>
      </w:r>
      <w:proofErr w:type="gramStart"/>
      <w:r w:rsidR="00C06DEE">
        <w:t>Styx  required</w:t>
      </w:r>
      <w:proofErr w:type="gramEnd"/>
      <w:r w:rsidR="00C06DEE">
        <w:t>,</w:t>
      </w:r>
      <w:r w:rsidR="00435D81">
        <w:t xml:space="preserve"> </w:t>
      </w:r>
      <w:r w:rsidR="00C06DEE">
        <w:t xml:space="preserve">as now,  construction of a sizeable cement bridge </w:t>
      </w:r>
      <w:r w:rsidR="00435D81">
        <w:t>replacing</w:t>
      </w:r>
      <w:r w:rsidR="00C06DEE">
        <w:t xml:space="preserve"> the shaky</w:t>
      </w:r>
      <w:r w:rsidR="00435D81">
        <w:t>,</w:t>
      </w:r>
      <w:r w:rsidR="00C06DEE">
        <w:t xml:space="preserve"> narrow wooden  bridge</w:t>
      </w:r>
      <w:r w:rsidR="00435D81">
        <w:t xml:space="preserve"> to</w:t>
      </w:r>
      <w:r w:rsidR="00C06DEE">
        <w:t xml:space="preserve"> take freight traffic.</w:t>
      </w:r>
    </w:p>
    <w:p w14:paraId="4F7CC439" w14:textId="37C06018" w:rsidR="001A6C05" w:rsidRDefault="001A6C05">
      <w:r>
        <w:t>I had confirmation from Steve Kerrison,</w:t>
      </w:r>
      <w:r w:rsidR="00435D81">
        <w:t xml:space="preserve"> </w:t>
      </w:r>
      <w:r>
        <w:t>then CEO of Pacific National that a transfer station could be built at Karanja for $1 million enable the use of the Derw</w:t>
      </w:r>
      <w:r w:rsidR="00F63B32">
        <w:t>e</w:t>
      </w:r>
      <w:r>
        <w:t>nt Valley Railway through to Brighton to Bell Bay or Burnie.</w:t>
      </w:r>
      <w:r w:rsidR="00435D81">
        <w:t xml:space="preserve"> </w:t>
      </w:r>
      <w:r w:rsidR="00C06DEE">
        <w:t>If this was an option it would require an upgrade of the Derwent Valley Railway to take freight,</w:t>
      </w:r>
      <w:r w:rsidR="00435D81">
        <w:t xml:space="preserve"> </w:t>
      </w:r>
      <w:r w:rsidR="00C06DEE">
        <w:t>need new signalling provision and  other related safety requirements and strengthening of the bridge near the Uxbridge road turnoff</w:t>
      </w:r>
      <w:r w:rsidR="00435D81">
        <w:t xml:space="preserve"> This cost would be well in excess of $68 million. Any such upgrade</w:t>
      </w:r>
      <w:r w:rsidR="00C06DEE">
        <w:t xml:space="preserve"> could also impact on the Derwent Valley Railway use for tourist operations by the end </w:t>
      </w:r>
      <w:proofErr w:type="gramStart"/>
      <w:r w:rsidR="00C06DEE">
        <w:t>of  this</w:t>
      </w:r>
      <w:proofErr w:type="gramEnd"/>
      <w:r w:rsidR="00C06DEE">
        <w:t xml:space="preserve"> year.</w:t>
      </w:r>
    </w:p>
    <w:p w14:paraId="1C0CA8CC" w14:textId="2CB46617" w:rsidR="001A6C05" w:rsidRDefault="001A6C05"/>
    <w:p w14:paraId="403A55F5" w14:textId="3C3F08B0" w:rsidR="001A6C05" w:rsidRDefault="001A6C05">
      <w:r>
        <w:t xml:space="preserve">The </w:t>
      </w:r>
      <w:proofErr w:type="spellStart"/>
      <w:r>
        <w:t>Rolley</w:t>
      </w:r>
      <w:proofErr w:type="spellEnd"/>
      <w:r>
        <w:t xml:space="preserve"> report recommends upgrading the Plenty Link road to pass over a new single lane </w:t>
      </w:r>
      <w:proofErr w:type="gramStart"/>
      <w:r>
        <w:t>bridge  for</w:t>
      </w:r>
      <w:proofErr w:type="gramEnd"/>
      <w:r>
        <w:t xml:space="preserve"> freight  only over the River Derwent.</w:t>
      </w:r>
      <w:r w:rsidR="00435D81">
        <w:t xml:space="preserve"> </w:t>
      </w:r>
      <w:r>
        <w:t xml:space="preserve">The freight carried across would then go to railheads at </w:t>
      </w:r>
      <w:proofErr w:type="spellStart"/>
      <w:r>
        <w:t>Lawitta</w:t>
      </w:r>
      <w:proofErr w:type="spellEnd"/>
      <w:r w:rsidR="008835A8">
        <w:t xml:space="preserve">, </w:t>
      </w:r>
      <w:r>
        <w:t>Boyer or the Brighton Transport Hub.</w:t>
      </w:r>
    </w:p>
    <w:p w14:paraId="406CE508" w14:textId="77777777" w:rsidR="001A6C05" w:rsidRDefault="001A6C05"/>
    <w:p w14:paraId="45546C22" w14:textId="13FB49E9" w:rsidR="00F63B32" w:rsidRDefault="001A6C05">
      <w:r>
        <w:t>Clearly the construction of this new bridge would be in addition to the $38 million for the Plenty Road upgrade.</w:t>
      </w:r>
      <w:r w:rsidR="00435D81">
        <w:t xml:space="preserve"> </w:t>
      </w:r>
      <w:r>
        <w:t xml:space="preserve">There are strong arguments for having the railhead for woodchip and log freight at </w:t>
      </w:r>
      <w:proofErr w:type="spellStart"/>
      <w:r>
        <w:t>Law</w:t>
      </w:r>
      <w:r w:rsidR="00F63B32">
        <w:t>i</w:t>
      </w:r>
      <w:r>
        <w:t>tta</w:t>
      </w:r>
      <w:proofErr w:type="spellEnd"/>
      <w:r>
        <w:t xml:space="preserve"> rather than the other suggested railheads.</w:t>
      </w:r>
      <w:r w:rsidR="00435D81">
        <w:t xml:space="preserve"> </w:t>
      </w:r>
      <w:r w:rsidR="00F63B32">
        <w:t>T</w:t>
      </w:r>
      <w:r>
        <w:t xml:space="preserve">he other  </w:t>
      </w:r>
      <w:r w:rsidR="00F63B32">
        <w:t>railheads would be accessed on very narrow roads and before Boyer there is a bridge height limit which would constrain vehicle size and loads.</w:t>
      </w:r>
      <w:r w:rsidR="00435D81">
        <w:t xml:space="preserve"> </w:t>
      </w:r>
      <w:r w:rsidR="00F63B32">
        <w:t>Additionally,</w:t>
      </w:r>
      <w:r w:rsidR="00435D81">
        <w:t xml:space="preserve"> </w:t>
      </w:r>
      <w:r w:rsidR="00F63B32">
        <w:t>the section between the New Norfolk railway station has not been upgraded for over 15 years and would need to be made suitable for freight.</w:t>
      </w:r>
    </w:p>
    <w:p w14:paraId="7F53A989" w14:textId="5955752E" w:rsidR="00AA308B" w:rsidRDefault="00AA308B" w:rsidP="00AA308B">
      <w:pPr>
        <w:tabs>
          <w:tab w:val="left" w:pos="7515"/>
        </w:tabs>
      </w:pPr>
    </w:p>
    <w:p w14:paraId="42C24AEF" w14:textId="314DEE33" w:rsidR="00AA308B" w:rsidRDefault="00AA308B">
      <w:r>
        <w:t xml:space="preserve">The </w:t>
      </w:r>
      <w:proofErr w:type="spellStart"/>
      <w:r>
        <w:t>Rolley</w:t>
      </w:r>
      <w:proofErr w:type="spellEnd"/>
      <w:r>
        <w:t xml:space="preserve"> report identified the Hobart port as the most suitable </w:t>
      </w:r>
      <w:proofErr w:type="gramStart"/>
      <w:r>
        <w:t>export  port</w:t>
      </w:r>
      <w:proofErr w:type="gramEnd"/>
      <w:r>
        <w:t xml:space="preserve"> for forest products including woodchips.</w:t>
      </w:r>
      <w:r w:rsidR="00435D81">
        <w:t xml:space="preserve"> </w:t>
      </w:r>
      <w:r>
        <w:t>The Minister for Resources Sarah Courtney emphasised that Hobart would continue to be available for wood exports but not woodchips.</w:t>
      </w:r>
      <w:r w:rsidR="00435D81">
        <w:t xml:space="preserve"> </w:t>
      </w:r>
      <w:r>
        <w:t>There appears a contradiction here.</w:t>
      </w:r>
    </w:p>
    <w:p w14:paraId="54084705" w14:textId="79E2B194" w:rsidR="00C06DEE" w:rsidRDefault="00F63B32">
      <w:r>
        <w:t xml:space="preserve">At this point it is not clear if and </w:t>
      </w:r>
      <w:r w:rsidR="00BD12D9">
        <w:t>w</w:t>
      </w:r>
      <w:bookmarkStart w:id="0" w:name="_GoBack"/>
      <w:bookmarkEnd w:id="0"/>
      <w:r>
        <w:t>hen Southwood will restart. Its woodchips could also use the proposed freight link</w:t>
      </w:r>
      <w:r w:rsidR="00AA308B">
        <w:t xml:space="preserve"> and the improved freight link via Plenty Road would be capable taking other wood products including log</w:t>
      </w:r>
      <w:r w:rsidR="00C06DEE">
        <w:t>s.</w:t>
      </w:r>
    </w:p>
    <w:p w14:paraId="12180B29" w14:textId="0B306FA6" w:rsidR="00C06DEE" w:rsidRDefault="00C06DEE">
      <w:r>
        <w:t>John Livermore</w:t>
      </w:r>
    </w:p>
    <w:p w14:paraId="5C37E8A7" w14:textId="03A4FECD" w:rsidR="00C06DEE" w:rsidRDefault="00C06DEE">
      <w:r>
        <w:t xml:space="preserve">Fellow </w:t>
      </w:r>
      <w:r w:rsidR="00435D81">
        <w:t>C</w:t>
      </w:r>
      <w:r>
        <w:t xml:space="preserve">hartered Institute of </w:t>
      </w:r>
      <w:r w:rsidR="00435D81">
        <w:t>Logistics and Transport</w:t>
      </w:r>
    </w:p>
    <w:p w14:paraId="73012F15" w14:textId="7A372D41" w:rsidR="00435D81" w:rsidRDefault="00435D81">
      <w:r>
        <w:t>Member Tasmanian Logistics Committee</w:t>
      </w:r>
    </w:p>
    <w:p w14:paraId="31D00429" w14:textId="0419460A" w:rsidR="00435D81" w:rsidRDefault="00435D81">
      <w:r>
        <w:t>These views are not those of the above organizations.</w:t>
      </w:r>
    </w:p>
    <w:p w14:paraId="17DF607D" w14:textId="6F856390" w:rsidR="00435D81" w:rsidRDefault="00435D81"/>
    <w:p w14:paraId="6B498871" w14:textId="026ADFC7" w:rsidR="00435D81" w:rsidRDefault="00435D81">
      <w:r>
        <w:t>T</w:t>
      </w:r>
    </w:p>
    <w:p w14:paraId="6663513D" w14:textId="77777777" w:rsidR="00C06DEE" w:rsidRDefault="00C06DEE"/>
    <w:p w14:paraId="635DAD7E" w14:textId="1BD59FC8" w:rsidR="00C06DEE" w:rsidRDefault="00C06DEE"/>
    <w:p w14:paraId="6D5F696F" w14:textId="6A484014" w:rsidR="00C06DEE" w:rsidRDefault="00C06DEE">
      <w:r>
        <w:t>Fe</w:t>
      </w:r>
    </w:p>
    <w:p w14:paraId="530558CA" w14:textId="0F2C1F51" w:rsidR="00C06DEE" w:rsidRDefault="00C06DEE"/>
    <w:p w14:paraId="2ABA296A" w14:textId="68260F15" w:rsidR="00C06DEE" w:rsidRDefault="00C06DEE">
      <w:r>
        <w:t>M</w:t>
      </w:r>
    </w:p>
    <w:p w14:paraId="37FFDE61" w14:textId="781B6442" w:rsidR="002501CB" w:rsidRDefault="002501CB"/>
    <w:p w14:paraId="4DE22599" w14:textId="17F5F70B" w:rsidR="002501CB" w:rsidRDefault="00AA308B" w:rsidP="00AA308B">
      <w:pPr>
        <w:tabs>
          <w:tab w:val="left" w:pos="7515"/>
        </w:tabs>
      </w:pPr>
      <w:r>
        <w:tab/>
        <w:t>Emphasised Hobart port would</w:t>
      </w:r>
    </w:p>
    <w:p w14:paraId="2BF69273" w14:textId="77777777" w:rsidR="002501CB" w:rsidRDefault="002501CB"/>
    <w:sectPr w:rsidR="0025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69FC" w14:textId="77777777" w:rsidR="00CD37C4" w:rsidRDefault="00CD37C4" w:rsidP="002501CB">
      <w:pPr>
        <w:spacing w:after="0" w:line="240" w:lineRule="auto"/>
      </w:pPr>
      <w:r>
        <w:separator/>
      </w:r>
    </w:p>
  </w:endnote>
  <w:endnote w:type="continuationSeparator" w:id="0">
    <w:p w14:paraId="5C8E4F37" w14:textId="77777777" w:rsidR="00CD37C4" w:rsidRDefault="00CD37C4" w:rsidP="002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D6A9" w14:textId="77777777" w:rsidR="00CD37C4" w:rsidRDefault="00CD37C4" w:rsidP="002501CB">
      <w:pPr>
        <w:spacing w:after="0" w:line="240" w:lineRule="auto"/>
      </w:pPr>
      <w:r>
        <w:separator/>
      </w:r>
    </w:p>
  </w:footnote>
  <w:footnote w:type="continuationSeparator" w:id="0">
    <w:p w14:paraId="6072F353" w14:textId="77777777" w:rsidR="00CD37C4" w:rsidRDefault="00CD37C4" w:rsidP="0025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CB"/>
    <w:rsid w:val="00013BE2"/>
    <w:rsid w:val="001A6C05"/>
    <w:rsid w:val="002501CB"/>
    <w:rsid w:val="00435D81"/>
    <w:rsid w:val="008835A8"/>
    <w:rsid w:val="00893666"/>
    <w:rsid w:val="00AA308B"/>
    <w:rsid w:val="00BD12D9"/>
    <w:rsid w:val="00C06DEE"/>
    <w:rsid w:val="00CD37C4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F382"/>
  <w15:chartTrackingRefBased/>
  <w15:docId w15:val="{2970EFB2-4499-48DC-AEEB-A94B541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CB"/>
  </w:style>
  <w:style w:type="paragraph" w:styleId="Footer">
    <w:name w:val="footer"/>
    <w:basedOn w:val="Normal"/>
    <w:link w:val="FooterChar"/>
    <w:uiPriority w:val="99"/>
    <w:unhideWhenUsed/>
    <w:rsid w:val="0025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2019-03-06T01:14:00Z</dcterms:created>
  <dcterms:modified xsi:type="dcterms:W3CDTF">2019-03-06T01:14:00Z</dcterms:modified>
</cp:coreProperties>
</file>